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9EDE" w14:textId="77777777" w:rsidR="00C21929" w:rsidRPr="00337FDD" w:rsidRDefault="00C21929" w:rsidP="00C21929">
      <w:pPr>
        <w:pStyle w:val="Nagwek2"/>
        <w:numPr>
          <w:ilvl w:val="0"/>
          <w:numId w:val="0"/>
        </w:numPr>
        <w:spacing w:line="276" w:lineRule="auto"/>
      </w:pPr>
      <w:bookmarkStart w:id="0" w:name="_Toc45794561"/>
      <w:bookmarkStart w:id="1" w:name="_Toc145937962"/>
      <w:r w:rsidRPr="00337FDD">
        <w:t>ZAŁĄCZNIK NR 11. KODEKS POSTĘPOWANIA DLA OPIEKUNÓW PODCZAS WYJAZDÓW LUB OBOZÓW</w:t>
      </w:r>
      <w:bookmarkEnd w:id="0"/>
      <w:bookmarkEnd w:id="1"/>
    </w:p>
    <w:p w14:paraId="7B4676CF" w14:textId="77777777" w:rsidR="00C21929" w:rsidRPr="00337FDD" w:rsidRDefault="00C21929" w:rsidP="00C2192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948E8AF" w14:textId="77777777" w:rsidR="00C21929" w:rsidRPr="00337FDD" w:rsidRDefault="00C21929" w:rsidP="00C21929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337FDD">
        <w:rPr>
          <w:rFonts w:ascii="Arial" w:hAnsi="Arial" w:cs="Arial"/>
          <w:b/>
          <w:bCs/>
        </w:rPr>
        <w:t>Opiekun podczas wyjazdu/obozu piłkarskiego zobowiązuje się:</w:t>
      </w:r>
    </w:p>
    <w:p w14:paraId="5D135F02" w14:textId="77777777" w:rsidR="00C21929" w:rsidRPr="00337FDD" w:rsidRDefault="00C21929" w:rsidP="00C2192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Dbać o bezpieczeństwo i dobre samopoczucie dzieci. Oznacza to konieczność wcześniejszego przeprowadzenia oceny ryzyka, obejmującej transport i zakwaterowanie.</w:t>
      </w:r>
    </w:p>
    <w:p w14:paraId="4B30BCF9" w14:textId="77777777" w:rsidR="00C21929" w:rsidRPr="00337FDD" w:rsidRDefault="00C21929" w:rsidP="00C2192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Komunikować się z rodzicami przed podróżą i podczas wyjazdu. Rodzice powinni znać wszystkie zasady obowiązujące podczas wyjazdu zarówno dzieci, jak i dorosłych.</w:t>
      </w:r>
    </w:p>
    <w:p w14:paraId="27CE6FDB" w14:textId="77777777" w:rsidR="00C21929" w:rsidRPr="00337FDD" w:rsidRDefault="00C21929" w:rsidP="00C2192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Uzgodnić lub potwierdzić wszystkie niezbędne informacje, takie jak cel podróży, zakwaterowanie, program, szczegóły meczów i treningów, wyposażenia i sprzętu treningowego oraz transportu, oraz upewnić się, że pojazdy są sprawne i bezpieczne.</w:t>
      </w:r>
    </w:p>
    <w:p w14:paraId="35A5DE67" w14:textId="77777777" w:rsidR="00C21929" w:rsidRPr="00337FDD" w:rsidRDefault="00C21929" w:rsidP="00C2192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Sprawdzać, czy wszelkie zgody, formularze medyczne i oświadczenia zostały podpisane przez rodziców i dzieci. Zadbać o ubezpieczenie wyjazdu i zgłoszenie odpowiednim instytucjom.</w:t>
      </w:r>
    </w:p>
    <w:p w14:paraId="3751F7F3" w14:textId="77777777" w:rsidR="00C21929" w:rsidRPr="00337FDD" w:rsidRDefault="00C21929" w:rsidP="00C2192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Pozyskać informacje co do szczególnych potrzeb dzieci, w tym wymagań medycznych, potrzeb w zakresie dostępu do opieki medycznej lub przyjmowania leków oraz uzyskać numery kontaktowe do rodziców.</w:t>
      </w:r>
    </w:p>
    <w:p w14:paraId="5EA1F9A5" w14:textId="77777777" w:rsidR="00C21929" w:rsidRPr="00337FDD" w:rsidRDefault="00C21929" w:rsidP="00C2192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Pozyskać informacje co do wymogów dietetycznych dzieci, w tym alergii i nietolerancji pokarmowych.</w:t>
      </w:r>
    </w:p>
    <w:p w14:paraId="06F31D04" w14:textId="77777777" w:rsidR="00C21929" w:rsidRPr="00337FDD" w:rsidRDefault="00C21929" w:rsidP="00C2192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Zapewnić obecność lub dostępność kadry medycznej dla uczestników wyjazdu/obozu piłkarskiego.</w:t>
      </w:r>
    </w:p>
    <w:p w14:paraId="37ACCF69" w14:textId="77777777" w:rsidR="00C21929" w:rsidRPr="00337FDD" w:rsidRDefault="00C21929" w:rsidP="00C2192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Sprawdzić, czy dzieci mają wszelkie niezbędne dokumenty podróży lub dokumenty tożsamości.</w:t>
      </w:r>
    </w:p>
    <w:p w14:paraId="7B9DC861" w14:textId="77777777" w:rsidR="00C21929" w:rsidRPr="00337FDD" w:rsidRDefault="00C21929" w:rsidP="00C2192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Dopilnować, aby wszystkie dzieci miały przy sobie numery alarmowe w trakcie podróży, np. wpisane w telefon komórkowy.</w:t>
      </w:r>
    </w:p>
    <w:p w14:paraId="6F1D3E40" w14:textId="77777777" w:rsidR="00C21929" w:rsidRPr="00337FDD" w:rsidRDefault="00C21929" w:rsidP="00C2192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Przebywać z dziećmi i być zawsze świadomym ich miejsca pobytu. Dzieci nie mogą pozostawać bez nadzoru, nawet przez krótki czas.</w:t>
      </w:r>
    </w:p>
    <w:p w14:paraId="4FEA17C2" w14:textId="77777777" w:rsidR="00C21929" w:rsidRPr="00337FDD" w:rsidRDefault="00C21929" w:rsidP="00C2192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Nie doprowadzać do opuszczenia grupy z dorosłymi, w tym członkami rodziny, chyba że zostało to wcześniej uzgodnione, a zgoda udzielona przez rodzica dziecka.</w:t>
      </w:r>
    </w:p>
    <w:p w14:paraId="629E46B7" w14:textId="77777777" w:rsidR="00C21929" w:rsidRPr="00337FDD" w:rsidRDefault="00C21929" w:rsidP="00C2192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337FDD">
        <w:rPr>
          <w:rFonts w:ascii="Arial" w:hAnsi="Arial" w:cs="Arial"/>
        </w:rPr>
        <w:t xml:space="preserve">Mieć świadomość co do fizycznych i emocjonalnych potrzeb dzieci oraz pomagać </w:t>
      </w:r>
      <w:r w:rsidRPr="00337FDD">
        <w:rPr>
          <w:rFonts w:ascii="Arial" w:hAnsi="Arial" w:cs="Arial"/>
          <w:color w:val="000000" w:themeColor="text1"/>
        </w:rPr>
        <w:t>w ich zabezpieczeniu. Upewnić się, że dzieci wiedzą komu mogą zgłaszać swoje obawy lub niewłaściwe zachowania.</w:t>
      </w:r>
    </w:p>
    <w:p w14:paraId="6D0BC121" w14:textId="77777777" w:rsidR="00C21929" w:rsidRPr="00337FDD" w:rsidRDefault="00C21929" w:rsidP="00C2192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337FDD">
        <w:rPr>
          <w:rFonts w:ascii="Arial" w:hAnsi="Arial" w:cs="Arial"/>
          <w:color w:val="000000" w:themeColor="text1"/>
        </w:rPr>
        <w:t>Przechowywać numery kontaktowe rodziców przez cały czas i niezwłocznie informować rodziców o wszelkich problemach.</w:t>
      </w:r>
    </w:p>
    <w:p w14:paraId="76FD0958" w14:textId="77777777" w:rsidR="00C21929" w:rsidRPr="00337FDD" w:rsidRDefault="00C21929" w:rsidP="00C2192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337FDD">
        <w:rPr>
          <w:rFonts w:ascii="Arial" w:hAnsi="Arial" w:cs="Arial"/>
          <w:color w:val="000000" w:themeColor="text1"/>
        </w:rPr>
        <w:t>Zgłaszać wszelkie obawy dotyczące bezpieczeństwa i dobrego samopoczucia dzieci do kierownictwa lub osoby wyznaczonej – odpowiedzialnej za bezpieczeństwo dzieci.</w:t>
      </w:r>
    </w:p>
    <w:p w14:paraId="645C66A2" w14:textId="77777777" w:rsidR="00C21929" w:rsidRPr="00337FDD" w:rsidRDefault="00C21929" w:rsidP="00C2192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337FDD">
        <w:rPr>
          <w:rFonts w:ascii="Arial" w:hAnsi="Arial" w:cs="Arial"/>
          <w:color w:val="000000" w:themeColor="text1"/>
        </w:rPr>
        <w:t>Nie pozwalać dzieciom pozostać samemu na noc w pokoju osoby dorosłej (z wyjątkiem członków rodziny – za zgodą rodzica).</w:t>
      </w:r>
    </w:p>
    <w:p w14:paraId="47DA43D2" w14:textId="77777777" w:rsidR="00C21929" w:rsidRPr="00337FDD" w:rsidRDefault="00C21929" w:rsidP="00C2192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337FDD">
        <w:rPr>
          <w:rFonts w:ascii="Arial" w:hAnsi="Arial" w:cs="Arial"/>
          <w:color w:val="000000" w:themeColor="text1"/>
        </w:rPr>
        <w:t>Zadbać o odpowiednie rozlokowanie pokoi. Cała grupa powinna mieszkać na jednym piętrze, a jeżeli to niemożliwe co najmniej jeden opiekun powinien mieszać na każdym piętrze zajmowanym przez dzieci. Osoby pełnoletnie nie powinny mieszkać z niepełnoletnimi.</w:t>
      </w:r>
    </w:p>
    <w:p w14:paraId="1B68A981" w14:textId="77777777" w:rsidR="00C21929" w:rsidRPr="00337FDD" w:rsidRDefault="00C21929" w:rsidP="00C21929">
      <w:pPr>
        <w:pStyle w:val="Akapitzlist"/>
        <w:numPr>
          <w:ilvl w:val="0"/>
          <w:numId w:val="7"/>
        </w:numPr>
        <w:spacing w:after="0" w:line="257" w:lineRule="auto"/>
        <w:jc w:val="both"/>
        <w:rPr>
          <w:rFonts w:ascii="Arial" w:eastAsia="Calibri" w:hAnsi="Arial" w:cs="Arial"/>
        </w:rPr>
      </w:pPr>
      <w:r w:rsidRPr="00337FDD">
        <w:rPr>
          <w:rFonts w:ascii="Arial" w:eastAsia="Calibri" w:hAnsi="Arial" w:cs="Arial"/>
        </w:rPr>
        <w:t>Zawodnicy i członkowie sztabu przebywają w osobnych pokojach. Przed wejściem do pokoi zawodników członkowie sztabu powinni zapukać. Sytuacji, w których przełożeni są sami w pokoju z zawodnikiem/zawodniczką należy unikać. Jeśli nie jest to możliwe, drzwi powinny pozostać otwarte.</w:t>
      </w:r>
    </w:p>
    <w:p w14:paraId="193B8804" w14:textId="77777777" w:rsidR="00C21929" w:rsidRPr="00337FDD" w:rsidRDefault="00C21929" w:rsidP="00C21929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1BDDC63D" w14:textId="77777777" w:rsidR="00C21929" w:rsidRPr="00337FDD" w:rsidRDefault="00C21929" w:rsidP="00C2192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lastRenderedPageBreak/>
        <w:t>Zadbać o brak dostępu do alkoholu, substancji niedozwolonych w miejscu przebywania.</w:t>
      </w:r>
    </w:p>
    <w:p w14:paraId="260AE243" w14:textId="77777777" w:rsidR="00C21929" w:rsidRPr="00337FDD" w:rsidRDefault="00C21929" w:rsidP="00C2192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Zadbać o znajomość zasad i reguł podczas wyjazdu przez wszystkich uczestników, jak również procedur i dróg ewakuacyjnych.</w:t>
      </w:r>
    </w:p>
    <w:p w14:paraId="0A96DE7D" w14:textId="77777777" w:rsidR="00C21929" w:rsidRPr="00332326" w:rsidRDefault="00C21929" w:rsidP="00C2192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  <w:color w:val="000000" w:themeColor="text1"/>
        </w:rPr>
        <w:t>W nagłym przypadku natychmiast kontaktować się z rodzicami dziecka i w razie potrzeby zwrócić się o pomoc medyczną.</w:t>
      </w:r>
    </w:p>
    <w:p w14:paraId="58E21316" w14:textId="77777777" w:rsidR="00C21929" w:rsidRPr="00332326" w:rsidRDefault="00C21929" w:rsidP="00C21929">
      <w:pPr>
        <w:spacing w:after="0" w:line="276" w:lineRule="auto"/>
        <w:jc w:val="both"/>
        <w:rPr>
          <w:rFonts w:ascii="Arial" w:hAnsi="Arial" w:cs="Arial"/>
        </w:rPr>
      </w:pPr>
    </w:p>
    <w:p w14:paraId="74031D3D" w14:textId="77777777" w:rsidR="00C21929" w:rsidRPr="00332326" w:rsidRDefault="00C21929" w:rsidP="00C21929">
      <w:pPr>
        <w:spacing w:after="0" w:line="276" w:lineRule="auto"/>
        <w:jc w:val="both"/>
        <w:rPr>
          <w:rFonts w:ascii="Arial" w:hAnsi="Arial" w:cs="Arial"/>
          <w:i/>
          <w:iCs/>
        </w:rPr>
      </w:pPr>
      <w:r w:rsidRPr="00332326">
        <w:rPr>
          <w:rFonts w:ascii="Arial" w:hAnsi="Arial" w:cs="Arial"/>
          <w:i/>
          <w:iCs/>
        </w:rPr>
        <w:t>Zaleca się krótkie, codzienne odprawy wszystkich uczestników, w trakcie których można poruszyć problemy, i wyjaśnić kwestie, które pojawiły się w trakcie wyjazdu.</w:t>
      </w:r>
    </w:p>
    <w:p w14:paraId="36859CBB" w14:textId="77777777" w:rsidR="00C21929" w:rsidRPr="00332326" w:rsidRDefault="00C21929" w:rsidP="00C21929">
      <w:pPr>
        <w:spacing w:after="0" w:line="276" w:lineRule="auto"/>
        <w:jc w:val="both"/>
        <w:rPr>
          <w:rFonts w:ascii="Arial" w:hAnsi="Arial" w:cs="Arial"/>
          <w:i/>
          <w:iCs/>
        </w:rPr>
      </w:pPr>
      <w:r w:rsidRPr="00332326">
        <w:rPr>
          <w:rFonts w:ascii="Arial" w:hAnsi="Arial" w:cs="Arial"/>
          <w:i/>
          <w:iCs/>
        </w:rPr>
        <w:t>Po zakończeniu wyjazdu, zaleca się zebrać feedback od uczestników, to pomoże w odpowiednim przygotowaniu kolejnych wyjazdów w przyszłości</w:t>
      </w:r>
    </w:p>
    <w:p w14:paraId="3EDA773E" w14:textId="77777777" w:rsidR="00C21929" w:rsidRPr="00332326" w:rsidRDefault="00C21929" w:rsidP="00C21929">
      <w:pPr>
        <w:pStyle w:val="Akapitzlist"/>
        <w:spacing w:after="0" w:line="276" w:lineRule="auto"/>
        <w:jc w:val="both"/>
        <w:rPr>
          <w:rFonts w:ascii="Arial" w:hAnsi="Arial" w:cs="Arial"/>
          <w:i/>
          <w:iCs/>
        </w:rPr>
      </w:pPr>
    </w:p>
    <w:p w14:paraId="5E1D6009" w14:textId="77777777" w:rsidR="00C21929" w:rsidRPr="00337FDD" w:rsidRDefault="00C21929" w:rsidP="00C21929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27FA234B" w14:textId="77777777" w:rsidR="00C21929" w:rsidRPr="00337FDD" w:rsidRDefault="00C21929" w:rsidP="00C21929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4228CEE9" w14:textId="77777777" w:rsidR="00C21929" w:rsidRPr="00337FDD" w:rsidRDefault="00C21929" w:rsidP="00C21929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3296923E" w14:textId="77777777" w:rsidR="00C21929" w:rsidRPr="00337FDD" w:rsidRDefault="00C21929" w:rsidP="00C21929">
      <w:pPr>
        <w:rPr>
          <w:rFonts w:ascii="Arial" w:hAnsi="Arial" w:cs="Arial"/>
        </w:rPr>
      </w:pPr>
      <w:r w:rsidRPr="00337FDD">
        <w:rPr>
          <w:rFonts w:ascii="Arial" w:hAnsi="Arial" w:cs="Arial"/>
        </w:rPr>
        <w:t>Imię, nazwisko _______________________________</w:t>
      </w:r>
    </w:p>
    <w:p w14:paraId="557526F2" w14:textId="77777777" w:rsidR="00C21929" w:rsidRPr="00337FDD" w:rsidRDefault="00C21929" w:rsidP="00C21929">
      <w:pPr>
        <w:rPr>
          <w:rFonts w:ascii="Arial" w:hAnsi="Arial" w:cs="Arial"/>
        </w:rPr>
      </w:pPr>
      <w:r w:rsidRPr="00337FDD">
        <w:rPr>
          <w:rFonts w:ascii="Arial" w:hAnsi="Arial" w:cs="Arial"/>
        </w:rPr>
        <w:t>Podpis ______________________________________</w:t>
      </w:r>
    </w:p>
    <w:p w14:paraId="079C3150" w14:textId="0A63E444" w:rsidR="00157394" w:rsidRPr="00C21929" w:rsidRDefault="00C21929" w:rsidP="00C21929">
      <w:r w:rsidRPr="00337FDD">
        <w:rPr>
          <w:rFonts w:ascii="Arial" w:hAnsi="Arial" w:cs="Arial"/>
        </w:rPr>
        <w:t>Data ________________________________________</w:t>
      </w:r>
    </w:p>
    <w:sectPr w:rsidR="00157394" w:rsidRPr="00C21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Neue LT W1G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5F6C"/>
    <w:multiLevelType w:val="hybridMultilevel"/>
    <w:tmpl w:val="E5242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2226F"/>
    <w:multiLevelType w:val="multilevel"/>
    <w:tmpl w:val="7C0C69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3468E0"/>
    <w:multiLevelType w:val="hybridMultilevel"/>
    <w:tmpl w:val="3500D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D268B"/>
    <w:multiLevelType w:val="hybridMultilevel"/>
    <w:tmpl w:val="03540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E7648"/>
    <w:multiLevelType w:val="hybridMultilevel"/>
    <w:tmpl w:val="C10092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F14220D"/>
    <w:multiLevelType w:val="hybridMultilevel"/>
    <w:tmpl w:val="28525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D7109"/>
    <w:multiLevelType w:val="hybridMultilevel"/>
    <w:tmpl w:val="96CC95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7735">
    <w:abstractNumId w:val="1"/>
  </w:num>
  <w:num w:numId="2" w16cid:durableId="1575165223">
    <w:abstractNumId w:val="6"/>
  </w:num>
  <w:num w:numId="3" w16cid:durableId="1201548122">
    <w:abstractNumId w:val="4"/>
  </w:num>
  <w:num w:numId="4" w16cid:durableId="809370370">
    <w:abstractNumId w:val="0"/>
  </w:num>
  <w:num w:numId="5" w16cid:durableId="1971592011">
    <w:abstractNumId w:val="5"/>
  </w:num>
  <w:num w:numId="6" w16cid:durableId="977301589">
    <w:abstractNumId w:val="3"/>
  </w:num>
  <w:num w:numId="7" w16cid:durableId="1840072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58"/>
    <w:rsid w:val="00104C3E"/>
    <w:rsid w:val="00157394"/>
    <w:rsid w:val="00227C40"/>
    <w:rsid w:val="003711CD"/>
    <w:rsid w:val="00462B58"/>
    <w:rsid w:val="0046447E"/>
    <w:rsid w:val="00560888"/>
    <w:rsid w:val="006C30D2"/>
    <w:rsid w:val="00850578"/>
    <w:rsid w:val="00934B0B"/>
    <w:rsid w:val="00C2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A88B"/>
  <w15:chartTrackingRefBased/>
  <w15:docId w15:val="{816652C2-FF30-4B05-85EB-F6FD709D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B58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2B58"/>
    <w:pPr>
      <w:numPr>
        <w:numId w:val="1"/>
      </w:numPr>
      <w:spacing w:after="0"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62B58"/>
    <w:rPr>
      <w:rFonts w:ascii="Arial" w:hAnsi="Arial" w:cs="Arial"/>
      <w:b/>
      <w:bCs/>
      <w:kern w:val="0"/>
      <w14:ligatures w14:val="none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3711CD"/>
    <w:pPr>
      <w:ind w:left="720"/>
      <w:contextualSpacing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711CD"/>
    <w:rPr>
      <w:kern w:val="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4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4C3E"/>
    <w:rPr>
      <w:kern w:val="0"/>
      <w:sz w:val="20"/>
      <w:szCs w:val="20"/>
      <w14:ligatures w14:val="none"/>
    </w:rPr>
  </w:style>
  <w:style w:type="character" w:styleId="Pogrubienie">
    <w:name w:val="Strong"/>
    <w:uiPriority w:val="22"/>
    <w:qFormat/>
    <w:rsid w:val="00104C3E"/>
    <w:rPr>
      <w:b/>
      <w:bCs/>
    </w:rPr>
  </w:style>
  <w:style w:type="paragraph" w:styleId="Bezodstpw">
    <w:name w:val="No Spacing"/>
    <w:uiPriority w:val="1"/>
    <w:qFormat/>
    <w:rsid w:val="00104C3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Default">
    <w:name w:val="Default"/>
    <w:qFormat/>
    <w:rsid w:val="006C30D2"/>
    <w:pPr>
      <w:autoSpaceDE w:val="0"/>
      <w:autoSpaceDN w:val="0"/>
      <w:adjustRightInd w:val="0"/>
      <w:spacing w:after="0" w:line="240" w:lineRule="auto"/>
    </w:pPr>
    <w:rPr>
      <w:rFonts w:ascii="Frutiger Neue LT W1G Book" w:hAnsi="Frutiger Neue LT W1G Book" w:cs="Frutiger Neue LT W1G Boo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Drażba</dc:creator>
  <cp:keywords/>
  <dc:description/>
  <cp:lastModifiedBy>Paweł Drażba</cp:lastModifiedBy>
  <cp:revision>3</cp:revision>
  <dcterms:created xsi:type="dcterms:W3CDTF">2023-09-25T09:09:00Z</dcterms:created>
  <dcterms:modified xsi:type="dcterms:W3CDTF">2023-09-25T09:10:00Z</dcterms:modified>
</cp:coreProperties>
</file>